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75" w:rsidRDefault="00647694" w:rsidP="004E1142">
      <w:pPr>
        <w:pStyle w:val="NoSpacing"/>
        <w:jc w:val="center"/>
        <w:rPr>
          <w:rFonts w:ascii="Arial" w:hAnsi="Arial" w:cs="Arial"/>
          <w:b/>
          <w:sz w:val="36"/>
          <w:szCs w:val="36"/>
          <w:shd w:val="clear" w:color="auto" w:fill="FFFFFF"/>
        </w:rPr>
      </w:pPr>
      <w:r w:rsidRPr="00844B33">
        <w:rPr>
          <w:rFonts w:ascii="Arial" w:hAnsi="Arial" w:cs="Arial"/>
          <w:b/>
          <w:sz w:val="36"/>
          <w:szCs w:val="36"/>
          <w:shd w:val="clear" w:color="auto" w:fill="FFFFFF"/>
        </w:rPr>
        <w:t xml:space="preserve">Scout Knives </w:t>
      </w:r>
      <w:r w:rsidR="0090462E">
        <w:rPr>
          <w:rFonts w:ascii="Arial" w:hAnsi="Arial" w:cs="Arial"/>
          <w:b/>
          <w:sz w:val="36"/>
          <w:szCs w:val="36"/>
          <w:shd w:val="clear" w:color="auto" w:fill="FFFFFF"/>
        </w:rPr>
        <w:t>“</w:t>
      </w:r>
      <w:r w:rsidR="00641675" w:rsidRPr="00844B33">
        <w:rPr>
          <w:rFonts w:ascii="Arial" w:hAnsi="Arial" w:cs="Arial"/>
          <w:b/>
          <w:sz w:val="36"/>
          <w:szCs w:val="36"/>
          <w:shd w:val="clear" w:color="auto" w:fill="FFFFFF"/>
        </w:rPr>
        <w:t>HAND AXE</w:t>
      </w:r>
      <w:r w:rsidR="0090462E">
        <w:rPr>
          <w:rFonts w:ascii="Arial" w:hAnsi="Arial" w:cs="Arial"/>
          <w:b/>
          <w:sz w:val="36"/>
          <w:szCs w:val="36"/>
          <w:shd w:val="clear" w:color="auto" w:fill="FFFFFF"/>
        </w:rPr>
        <w:t>”</w:t>
      </w:r>
    </w:p>
    <w:p w:rsidR="004C0BBA" w:rsidRPr="008D7AA1" w:rsidRDefault="004C0BBA" w:rsidP="004C0BBA">
      <w:pPr>
        <w:pStyle w:val="NoSpacing"/>
        <w:rPr>
          <w:rFonts w:ascii="Arial" w:hAnsi="Arial" w:cs="Arial"/>
          <w:noProof/>
          <w:color w:val="FF0000"/>
          <w:sz w:val="20"/>
          <w:szCs w:val="20"/>
        </w:rPr>
      </w:pPr>
      <w:r w:rsidRPr="008D7AA1">
        <w:rPr>
          <w:rFonts w:ascii="Arial" w:hAnsi="Arial" w:cs="Arial"/>
          <w:noProof/>
          <w:color w:val="FF0000"/>
          <w:sz w:val="20"/>
          <w:szCs w:val="20"/>
        </w:rPr>
        <w:t>Use all information in this document at your own risk</w:t>
      </w:r>
    </w:p>
    <w:p w:rsidR="00641675" w:rsidRPr="00844B33" w:rsidRDefault="00641675" w:rsidP="004E1142">
      <w:pPr>
        <w:pStyle w:val="NoSpacing"/>
        <w:rPr>
          <w:rFonts w:ascii="Arial" w:hAnsi="Arial" w:cs="Arial"/>
          <w:sz w:val="27"/>
          <w:szCs w:val="27"/>
          <w:shd w:val="clear" w:color="auto" w:fill="FFFFFF"/>
        </w:rPr>
      </w:pPr>
      <w:r w:rsidRPr="00844B33">
        <w:rPr>
          <w:rFonts w:ascii="Arial" w:hAnsi="Arial" w:cs="Arial"/>
          <w:noProof/>
        </w:rPr>
        <w:drawing>
          <wp:inline distT="0" distB="0" distL="0" distR="0">
            <wp:extent cx="3213983" cy="2533650"/>
            <wp:effectExtent l="19050" t="0" r="5467" b="0"/>
            <wp:docPr id="1" name="Picture 1" descr="http://scout-knives.synthasite.com/resources/3.jpg.opt676x507o0%2C0s676x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t-knives.synthasite.com/resources/3.jpg.opt676x507o0%2C0s676x507.jpg"/>
                    <pic:cNvPicPr>
                      <a:picLocks noChangeAspect="1" noChangeArrowheads="1"/>
                    </pic:cNvPicPr>
                  </pic:nvPicPr>
                  <pic:blipFill>
                    <a:blip r:embed="rId6" cstate="print"/>
                    <a:srcRect l="4861"/>
                    <a:stretch>
                      <a:fillRect/>
                    </a:stretch>
                  </pic:blipFill>
                  <pic:spPr bwMode="auto">
                    <a:xfrm>
                      <a:off x="0" y="0"/>
                      <a:ext cx="3220058" cy="2538439"/>
                    </a:xfrm>
                    <a:prstGeom prst="rect">
                      <a:avLst/>
                    </a:prstGeom>
                    <a:noFill/>
                    <a:ln w="9525">
                      <a:noFill/>
                      <a:miter lim="800000"/>
                      <a:headEnd/>
                      <a:tailEnd/>
                    </a:ln>
                  </pic:spPr>
                </pic:pic>
              </a:graphicData>
            </a:graphic>
          </wp:inline>
        </w:drawing>
      </w:r>
    </w:p>
    <w:p w:rsidR="008D26B8" w:rsidRPr="00844B33" w:rsidRDefault="008360F9" w:rsidP="004E1142">
      <w:pPr>
        <w:pStyle w:val="NoSpacing"/>
        <w:rPr>
          <w:rFonts w:ascii="Arial" w:hAnsi="Arial" w:cs="Arial"/>
          <w:sz w:val="20"/>
          <w:szCs w:val="20"/>
          <w:shd w:val="clear" w:color="auto" w:fill="FFFFFF"/>
        </w:rPr>
      </w:pPr>
      <w:r w:rsidRPr="00844B33">
        <w:rPr>
          <w:rFonts w:ascii="Arial" w:hAnsi="Arial" w:cs="Arial"/>
          <w:sz w:val="20"/>
          <w:szCs w:val="20"/>
          <w:shd w:val="clear" w:color="auto" w:fill="FFFFFF"/>
        </w:rPr>
        <w:t>The hand axe</w:t>
      </w:r>
      <w:r w:rsidRPr="00844B33">
        <w:rPr>
          <w:rStyle w:val="apple-converted-space"/>
          <w:rFonts w:ascii="Arial" w:hAnsi="Arial" w:cs="Arial"/>
          <w:color w:val="000000"/>
          <w:sz w:val="20"/>
          <w:szCs w:val="20"/>
        </w:rPr>
        <w:t> was originally</w:t>
      </w:r>
      <w:r w:rsidRPr="00844B33">
        <w:rPr>
          <w:rFonts w:ascii="Arial" w:hAnsi="Arial" w:cs="Arial"/>
          <w:sz w:val="20"/>
          <w:szCs w:val="20"/>
          <w:shd w:val="clear" w:color="auto" w:fill="FFFFFF"/>
        </w:rPr>
        <w:t> a</w:t>
      </w:r>
      <w:r w:rsidRPr="00844B33">
        <w:rPr>
          <w:rStyle w:val="apple-converted-space"/>
          <w:rFonts w:ascii="Arial" w:hAnsi="Arial" w:cs="Arial"/>
          <w:color w:val="000000"/>
          <w:sz w:val="20"/>
          <w:szCs w:val="20"/>
        </w:rPr>
        <w:t> bifacial (meaning shaped on both sides) stone tool </w:t>
      </w:r>
      <w:r w:rsidRPr="00844B33">
        <w:rPr>
          <w:rFonts w:ascii="Arial" w:hAnsi="Arial" w:cs="Arial"/>
          <w:sz w:val="20"/>
          <w:szCs w:val="20"/>
          <w:shd w:val="clear" w:color="auto" w:fill="FFFFFF"/>
        </w:rPr>
        <w:t>and is the longest-used tool</w:t>
      </w:r>
      <w:r w:rsidRPr="00844B33">
        <w:rPr>
          <w:rStyle w:val="apple-converted-space"/>
          <w:rFonts w:ascii="Arial" w:hAnsi="Arial" w:cs="Arial"/>
          <w:color w:val="000000"/>
          <w:sz w:val="20"/>
          <w:szCs w:val="20"/>
        </w:rPr>
        <w:t> </w:t>
      </w:r>
      <w:r w:rsidRPr="00844B33">
        <w:rPr>
          <w:rFonts w:ascii="Arial" w:hAnsi="Arial" w:cs="Arial"/>
          <w:sz w:val="20"/>
          <w:szCs w:val="20"/>
          <w:shd w:val="clear" w:color="auto" w:fill="FFFFFF"/>
        </w:rPr>
        <w:t>of human history used for cutting and chopping chores.  The Scout Knives hand axe is made from spring steel and has been coated to help protect it from rusting.  There are four main ways to use this tool, they are: hand axe; chisel; axe; and adzes.</w:t>
      </w:r>
    </w:p>
    <w:p w:rsidR="00B210F4" w:rsidRPr="00844B33" w:rsidRDefault="00B210F4" w:rsidP="004E1142">
      <w:pPr>
        <w:pStyle w:val="NoSpacing"/>
        <w:jc w:val="center"/>
        <w:rPr>
          <w:rFonts w:ascii="Arial" w:hAnsi="Arial" w:cs="Arial"/>
          <w:b/>
          <w:color w:val="222222"/>
          <w:sz w:val="24"/>
          <w:szCs w:val="24"/>
        </w:rPr>
      </w:pPr>
      <w:r w:rsidRPr="00844B33">
        <w:rPr>
          <w:rFonts w:ascii="Arial" w:hAnsi="Arial" w:cs="Arial"/>
          <w:b/>
          <w:sz w:val="24"/>
          <w:szCs w:val="24"/>
        </w:rPr>
        <w:t>The Bundle Handle</w:t>
      </w:r>
    </w:p>
    <w:p w:rsidR="00B210F4" w:rsidRPr="00844B33" w:rsidRDefault="00B210F4" w:rsidP="004E1142">
      <w:pPr>
        <w:pStyle w:val="NoSpacing"/>
        <w:rPr>
          <w:rFonts w:ascii="Arial" w:hAnsi="Arial" w:cs="Arial"/>
          <w:color w:val="222222"/>
        </w:rPr>
      </w:pPr>
      <w:r w:rsidRPr="00844B33">
        <w:rPr>
          <w:rFonts w:ascii="Arial" w:hAnsi="Arial" w:cs="Arial"/>
        </w:rPr>
        <w:t xml:space="preserve">This is the fastest easiest handle to </w:t>
      </w:r>
      <w:proofErr w:type="gramStart"/>
      <w:r w:rsidRPr="00844B33">
        <w:rPr>
          <w:rFonts w:ascii="Arial" w:hAnsi="Arial" w:cs="Arial"/>
        </w:rPr>
        <w:t>build,</w:t>
      </w:r>
      <w:proofErr w:type="gramEnd"/>
      <w:r w:rsidRPr="00844B33">
        <w:rPr>
          <w:rFonts w:ascii="Arial" w:hAnsi="Arial" w:cs="Arial"/>
        </w:rPr>
        <w:t xml:space="preserve"> the only downside is that it takes more </w:t>
      </w:r>
      <w:proofErr w:type="spellStart"/>
      <w:r w:rsidRPr="00844B33">
        <w:rPr>
          <w:rFonts w:ascii="Arial" w:hAnsi="Arial" w:cs="Arial"/>
        </w:rPr>
        <w:t>para</w:t>
      </w:r>
      <w:proofErr w:type="spellEnd"/>
      <w:r w:rsidRPr="00844B33">
        <w:rPr>
          <w:rFonts w:ascii="Arial" w:hAnsi="Arial" w:cs="Arial"/>
        </w:rPr>
        <w:t xml:space="preserve">-cord to wrap up the handle.  The one pictured is made up of seven sticks of 1/2" or smaller, they we easy to chop up quickly.  I use a 25' piece of </w:t>
      </w:r>
      <w:proofErr w:type="spellStart"/>
      <w:r w:rsidRPr="00844B33">
        <w:rPr>
          <w:rFonts w:ascii="Arial" w:hAnsi="Arial" w:cs="Arial"/>
        </w:rPr>
        <w:t>para</w:t>
      </w:r>
      <w:proofErr w:type="spellEnd"/>
      <w:r w:rsidRPr="00844B33">
        <w:rPr>
          <w:rFonts w:ascii="Arial" w:hAnsi="Arial" w:cs="Arial"/>
        </w:rPr>
        <w:t xml:space="preserve">-cord to wrap it up, could have been done with a 15' piece but didn't want to cut the cord.  For me this a transitional </w:t>
      </w:r>
      <w:proofErr w:type="gramStart"/>
      <w:r w:rsidRPr="00844B33">
        <w:rPr>
          <w:rFonts w:ascii="Arial" w:hAnsi="Arial" w:cs="Arial"/>
        </w:rPr>
        <w:t>handle</w:t>
      </w:r>
      <w:proofErr w:type="gramEnd"/>
      <w:r w:rsidRPr="00844B33">
        <w:rPr>
          <w:rFonts w:ascii="Arial" w:hAnsi="Arial" w:cs="Arial"/>
        </w:rPr>
        <w:t xml:space="preserve"> on the way to a advanced handle.</w:t>
      </w:r>
    </w:p>
    <w:p w:rsidR="00CE7E1D" w:rsidRPr="00844B33" w:rsidRDefault="00050198" w:rsidP="004E1142">
      <w:pPr>
        <w:pStyle w:val="NoSpacing"/>
        <w:rPr>
          <w:rFonts w:ascii="Arial" w:hAnsi="Arial" w:cs="Arial"/>
        </w:rPr>
      </w:pPr>
      <w:r w:rsidRPr="00844B33">
        <w:rPr>
          <w:rFonts w:ascii="Arial" w:hAnsi="Arial" w:cs="Arial"/>
          <w:noProof/>
        </w:rPr>
        <w:drawing>
          <wp:inline distT="0" distB="0" distL="0" distR="0">
            <wp:extent cx="3200400" cy="1713824"/>
            <wp:effectExtent l="19050" t="0" r="0" b="0"/>
            <wp:docPr id="4" name="Picture 4" descr="http://scout-knives.synthasite.com/resources/100_5809.JPG.opt676x362o0%2C0s676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t-knives.synthasite.com/resources/100_5809.JPG.opt676x362o0%2C0s676x362.JPG"/>
                    <pic:cNvPicPr>
                      <a:picLocks noChangeAspect="1" noChangeArrowheads="1"/>
                    </pic:cNvPicPr>
                  </pic:nvPicPr>
                  <pic:blipFill>
                    <a:blip r:embed="rId7" cstate="print"/>
                    <a:srcRect/>
                    <a:stretch>
                      <a:fillRect/>
                    </a:stretch>
                  </pic:blipFill>
                  <pic:spPr bwMode="auto">
                    <a:xfrm>
                      <a:off x="0" y="0"/>
                      <a:ext cx="3200400" cy="1713824"/>
                    </a:xfrm>
                    <a:prstGeom prst="rect">
                      <a:avLst/>
                    </a:prstGeom>
                    <a:noFill/>
                    <a:ln w="9525">
                      <a:noFill/>
                      <a:miter lim="800000"/>
                      <a:headEnd/>
                      <a:tailEnd/>
                    </a:ln>
                  </pic:spPr>
                </pic:pic>
              </a:graphicData>
            </a:graphic>
          </wp:inline>
        </w:drawing>
      </w:r>
    </w:p>
    <w:p w:rsidR="00156BE4" w:rsidRPr="00844B33" w:rsidRDefault="00156BE4" w:rsidP="004E1142">
      <w:pPr>
        <w:pStyle w:val="NoSpacing"/>
        <w:jc w:val="center"/>
        <w:rPr>
          <w:rFonts w:ascii="Arial" w:hAnsi="Arial" w:cs="Arial"/>
          <w:color w:val="222222"/>
          <w:sz w:val="24"/>
          <w:szCs w:val="24"/>
        </w:rPr>
      </w:pPr>
      <w:r w:rsidRPr="00844B33">
        <w:rPr>
          <w:rFonts w:ascii="Arial" w:hAnsi="Arial" w:cs="Arial"/>
          <w:b/>
          <w:bCs/>
          <w:sz w:val="24"/>
          <w:szCs w:val="24"/>
        </w:rPr>
        <w:t>Advance Handle Plans</w:t>
      </w:r>
    </w:p>
    <w:p w:rsidR="00156BE4" w:rsidRPr="00844B33" w:rsidRDefault="00156BE4" w:rsidP="004E1142">
      <w:pPr>
        <w:pStyle w:val="NoSpacing"/>
        <w:rPr>
          <w:rFonts w:ascii="Arial" w:hAnsi="Arial" w:cs="Arial"/>
          <w:color w:val="222222"/>
        </w:rPr>
      </w:pPr>
      <w:r w:rsidRPr="00844B33">
        <w:rPr>
          <w:rFonts w:ascii="Arial" w:hAnsi="Arial" w:cs="Arial"/>
        </w:rPr>
        <w:t>This handle takes more time to put together then other ones, but is well worth the effort.  Because of the added time you might want to start with a simple handle first and then upgrade to this one in a survival situation.</w:t>
      </w:r>
    </w:p>
    <w:p w:rsidR="00156BE4" w:rsidRPr="00844B33" w:rsidRDefault="00156BE4" w:rsidP="004E1142">
      <w:pPr>
        <w:pStyle w:val="NoSpacing"/>
        <w:rPr>
          <w:rFonts w:ascii="Arial" w:hAnsi="Arial" w:cs="Arial"/>
          <w:color w:val="222222"/>
        </w:rPr>
      </w:pPr>
      <w:r w:rsidRPr="00844B33">
        <w:rPr>
          <w:rFonts w:ascii="Arial" w:hAnsi="Arial" w:cs="Arial"/>
        </w:rPr>
        <w:t xml:space="preserve">1. Start with a 1.5" diameter green branch for a </w:t>
      </w:r>
      <w:proofErr w:type="gramStart"/>
      <w:r w:rsidRPr="00844B33">
        <w:rPr>
          <w:rFonts w:ascii="Arial" w:hAnsi="Arial" w:cs="Arial"/>
        </w:rPr>
        <w:t>handle,</w:t>
      </w:r>
      <w:proofErr w:type="gramEnd"/>
      <w:r w:rsidRPr="00844B33">
        <w:rPr>
          <w:rFonts w:ascii="Arial" w:hAnsi="Arial" w:cs="Arial"/>
        </w:rPr>
        <w:t xml:space="preserve"> this can even be the first handle you have.  Use the Axe head to split the branch.</w:t>
      </w:r>
    </w:p>
    <w:p w:rsidR="00156BE4" w:rsidRPr="00844B33" w:rsidRDefault="00156BE4" w:rsidP="004E1142">
      <w:pPr>
        <w:pStyle w:val="NoSpacing"/>
        <w:rPr>
          <w:rFonts w:ascii="Arial" w:hAnsi="Arial" w:cs="Arial"/>
          <w:color w:val="222222"/>
        </w:rPr>
      </w:pPr>
      <w:r w:rsidRPr="00844B33">
        <w:rPr>
          <w:rFonts w:ascii="Arial" w:hAnsi="Arial" w:cs="Arial"/>
        </w:rPr>
        <w:t xml:space="preserve">2. Put a "V" shaped notch where the front pin goes.  If you look you can </w:t>
      </w:r>
      <w:r w:rsidR="000E52B6" w:rsidRPr="00844B33">
        <w:rPr>
          <w:rFonts w:ascii="Arial" w:hAnsi="Arial" w:cs="Arial"/>
        </w:rPr>
        <w:t>barely</w:t>
      </w:r>
      <w:r w:rsidRPr="00844B33">
        <w:rPr>
          <w:rFonts w:ascii="Arial" w:hAnsi="Arial" w:cs="Arial"/>
        </w:rPr>
        <w:t xml:space="preserve"> see it in the picture below.</w:t>
      </w:r>
    </w:p>
    <w:p w:rsidR="00156BE4" w:rsidRPr="00844B33" w:rsidRDefault="00156BE4" w:rsidP="004E1142">
      <w:pPr>
        <w:pStyle w:val="NoSpacing"/>
        <w:rPr>
          <w:rFonts w:ascii="Arial" w:hAnsi="Arial" w:cs="Arial"/>
          <w:color w:val="222222"/>
        </w:rPr>
      </w:pPr>
      <w:r w:rsidRPr="00844B33">
        <w:rPr>
          <w:rFonts w:ascii="Arial" w:hAnsi="Arial" w:cs="Arial"/>
        </w:rPr>
        <w:lastRenderedPageBreak/>
        <w:t>3. Take a 1" green branch and split it into fours, it needs to be about three to four inches long.</w:t>
      </w:r>
    </w:p>
    <w:p w:rsidR="00156BE4" w:rsidRPr="00844B33" w:rsidRDefault="00156BE4" w:rsidP="004E1142">
      <w:pPr>
        <w:pStyle w:val="NoSpacing"/>
        <w:rPr>
          <w:rFonts w:ascii="Arial" w:hAnsi="Arial" w:cs="Arial"/>
          <w:color w:val="222222"/>
        </w:rPr>
      </w:pPr>
      <w:r w:rsidRPr="00844B33">
        <w:rPr>
          <w:rFonts w:ascii="Arial" w:hAnsi="Arial" w:cs="Arial"/>
        </w:rPr>
        <w:t>4. With the blade in place set one of the four pieces on each side of the handle and mark for the cuts.</w:t>
      </w:r>
    </w:p>
    <w:p w:rsidR="00156BE4" w:rsidRPr="00844B33" w:rsidRDefault="00156BE4" w:rsidP="004E1142">
      <w:pPr>
        <w:pStyle w:val="NoSpacing"/>
        <w:rPr>
          <w:rFonts w:ascii="Arial" w:hAnsi="Arial" w:cs="Arial"/>
          <w:color w:val="222222"/>
        </w:rPr>
      </w:pPr>
      <w:r w:rsidRPr="00844B33">
        <w:rPr>
          <w:rFonts w:ascii="Arial" w:hAnsi="Arial" w:cs="Arial"/>
        </w:rPr>
        <w:t>5. Cut the notches into the handle like the picture below.</w:t>
      </w:r>
    </w:p>
    <w:p w:rsidR="00156BE4" w:rsidRPr="00844B33" w:rsidRDefault="00156BE4" w:rsidP="004E1142">
      <w:pPr>
        <w:pStyle w:val="NoSpacing"/>
        <w:rPr>
          <w:rFonts w:ascii="Arial" w:hAnsi="Arial" w:cs="Arial"/>
          <w:color w:val="222222"/>
        </w:rPr>
      </w:pPr>
      <w:r w:rsidRPr="00844B33">
        <w:rPr>
          <w:rFonts w:ascii="Arial" w:hAnsi="Arial" w:cs="Arial"/>
        </w:rPr>
        <w:t xml:space="preserve">6. Install the sticks and wrap it up.  550 </w:t>
      </w:r>
      <w:proofErr w:type="gramStart"/>
      <w:r w:rsidRPr="00844B33">
        <w:rPr>
          <w:rFonts w:ascii="Arial" w:hAnsi="Arial" w:cs="Arial"/>
        </w:rPr>
        <w:t>cord</w:t>
      </w:r>
      <w:proofErr w:type="gramEnd"/>
      <w:r w:rsidRPr="00844B33">
        <w:rPr>
          <w:rFonts w:ascii="Arial" w:hAnsi="Arial" w:cs="Arial"/>
        </w:rPr>
        <w:t xml:space="preserve"> works better </w:t>
      </w:r>
      <w:r w:rsidR="00CB4EE1" w:rsidRPr="00844B33">
        <w:rPr>
          <w:rFonts w:ascii="Arial" w:hAnsi="Arial" w:cs="Arial"/>
        </w:rPr>
        <w:t>than</w:t>
      </w:r>
      <w:r w:rsidRPr="00844B33">
        <w:rPr>
          <w:rFonts w:ascii="Arial" w:hAnsi="Arial" w:cs="Arial"/>
        </w:rPr>
        <w:t xml:space="preserve"> anything else for warping the handle</w:t>
      </w:r>
      <w:r w:rsidR="004E1142" w:rsidRPr="00844B33">
        <w:rPr>
          <w:rFonts w:ascii="Arial" w:hAnsi="Arial" w:cs="Arial"/>
        </w:rPr>
        <w:t>, but small rope or zip ties works.</w:t>
      </w:r>
    </w:p>
    <w:p w:rsidR="00156BE4" w:rsidRPr="00844B33" w:rsidRDefault="00D74DF1" w:rsidP="004E1142">
      <w:pPr>
        <w:pStyle w:val="NoSpacing"/>
        <w:rPr>
          <w:rFonts w:ascii="Arial" w:hAnsi="Arial" w:cs="Arial"/>
        </w:rPr>
      </w:pPr>
      <w:r w:rsidRPr="00844B33">
        <w:rPr>
          <w:rFonts w:ascii="Arial" w:hAnsi="Arial" w:cs="Arial"/>
          <w:noProof/>
        </w:rPr>
        <w:drawing>
          <wp:inline distT="0" distB="0" distL="0" distR="0">
            <wp:extent cx="3209925" cy="2143125"/>
            <wp:effectExtent l="19050" t="0" r="9525" b="0"/>
            <wp:docPr id="7" name="Picture 7" descr="http://scout-knives.synthasite.com/resources/advanc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t-knives.synthasite.com/resources/advance%203.jpg"/>
                    <pic:cNvPicPr>
                      <a:picLocks noChangeAspect="1" noChangeArrowheads="1"/>
                    </pic:cNvPicPr>
                  </pic:nvPicPr>
                  <pic:blipFill>
                    <a:blip r:embed="rId8" cstate="print"/>
                    <a:srcRect l="7143" t="15239"/>
                    <a:stretch>
                      <a:fillRect/>
                    </a:stretch>
                  </pic:blipFill>
                  <pic:spPr bwMode="auto">
                    <a:xfrm>
                      <a:off x="0" y="0"/>
                      <a:ext cx="3209925" cy="2143125"/>
                    </a:xfrm>
                    <a:prstGeom prst="rect">
                      <a:avLst/>
                    </a:prstGeom>
                    <a:noFill/>
                    <a:ln w="9525">
                      <a:noFill/>
                      <a:miter lim="800000"/>
                      <a:headEnd/>
                      <a:tailEnd/>
                    </a:ln>
                  </pic:spPr>
                </pic:pic>
              </a:graphicData>
            </a:graphic>
          </wp:inline>
        </w:drawing>
      </w:r>
    </w:p>
    <w:p w:rsidR="00B210F4" w:rsidRPr="00844B33" w:rsidRDefault="00D74DF1" w:rsidP="004E1142">
      <w:pPr>
        <w:pStyle w:val="NoSpacing"/>
        <w:rPr>
          <w:rFonts w:ascii="Arial" w:hAnsi="Arial" w:cs="Arial"/>
        </w:rPr>
      </w:pPr>
      <w:r w:rsidRPr="00844B33">
        <w:rPr>
          <w:rFonts w:ascii="Arial" w:hAnsi="Arial" w:cs="Arial"/>
          <w:noProof/>
        </w:rPr>
        <w:drawing>
          <wp:inline distT="0" distB="0" distL="0" distR="0">
            <wp:extent cx="3215201" cy="2314575"/>
            <wp:effectExtent l="19050" t="0" r="4249" b="0"/>
            <wp:docPr id="10" name="Picture 10" descr="http://scout-knives.synthasite.com/resources/advanc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ut-knives.synthasite.com/resources/advance%202.jpg"/>
                    <pic:cNvPicPr>
                      <a:picLocks noChangeAspect="1" noChangeArrowheads="1"/>
                    </pic:cNvPicPr>
                  </pic:nvPicPr>
                  <pic:blipFill>
                    <a:blip r:embed="rId9" cstate="print"/>
                    <a:srcRect r="11527" b="14056"/>
                    <a:stretch>
                      <a:fillRect/>
                    </a:stretch>
                  </pic:blipFill>
                  <pic:spPr bwMode="auto">
                    <a:xfrm>
                      <a:off x="0" y="0"/>
                      <a:ext cx="3215201" cy="2314575"/>
                    </a:xfrm>
                    <a:prstGeom prst="rect">
                      <a:avLst/>
                    </a:prstGeom>
                    <a:noFill/>
                    <a:ln w="9525">
                      <a:noFill/>
                      <a:miter lim="800000"/>
                      <a:headEnd/>
                      <a:tailEnd/>
                    </a:ln>
                  </pic:spPr>
                </pic:pic>
              </a:graphicData>
            </a:graphic>
          </wp:inline>
        </w:drawing>
      </w:r>
    </w:p>
    <w:p w:rsidR="00D74DF1" w:rsidRPr="00844B33" w:rsidRDefault="00D74DF1" w:rsidP="004E1142">
      <w:pPr>
        <w:pStyle w:val="NoSpacing"/>
        <w:rPr>
          <w:rFonts w:ascii="Arial" w:hAnsi="Arial" w:cs="Arial"/>
        </w:rPr>
      </w:pPr>
      <w:r w:rsidRPr="00844B33">
        <w:rPr>
          <w:rFonts w:ascii="Arial" w:hAnsi="Arial" w:cs="Arial"/>
          <w:noProof/>
        </w:rPr>
        <w:drawing>
          <wp:inline distT="0" distB="0" distL="0" distR="0">
            <wp:extent cx="3209925" cy="2419350"/>
            <wp:effectExtent l="19050" t="0" r="9525" b="0"/>
            <wp:docPr id="13" name="Picture 13" descr="http://scout-knives.synthasite.com/resources/advance%201.jpg.opt676x592o0%2C0s676x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ut-knives.synthasite.com/resources/advance%201.jpg.opt676x592o0%2C0s676x592.jpg"/>
                    <pic:cNvPicPr>
                      <a:picLocks noChangeAspect="1" noChangeArrowheads="1"/>
                    </pic:cNvPicPr>
                  </pic:nvPicPr>
                  <pic:blipFill>
                    <a:blip r:embed="rId10" cstate="print"/>
                    <a:srcRect l="7440" t="9918" r="6548" b="15986"/>
                    <a:stretch>
                      <a:fillRect/>
                    </a:stretch>
                  </pic:blipFill>
                  <pic:spPr bwMode="auto">
                    <a:xfrm>
                      <a:off x="0" y="0"/>
                      <a:ext cx="3209925" cy="2419350"/>
                    </a:xfrm>
                    <a:prstGeom prst="rect">
                      <a:avLst/>
                    </a:prstGeom>
                    <a:noFill/>
                    <a:ln w="9525">
                      <a:noFill/>
                      <a:miter lim="800000"/>
                      <a:headEnd/>
                      <a:tailEnd/>
                    </a:ln>
                  </pic:spPr>
                </pic:pic>
              </a:graphicData>
            </a:graphic>
          </wp:inline>
        </w:drawing>
      </w:r>
    </w:p>
    <w:p w:rsidR="00C562AD" w:rsidRPr="00844B33" w:rsidRDefault="00C562AD" w:rsidP="004E1142">
      <w:pPr>
        <w:pStyle w:val="NoSpacing"/>
        <w:rPr>
          <w:rFonts w:ascii="Arial" w:hAnsi="Arial" w:cs="Arial"/>
        </w:rPr>
      </w:pPr>
    </w:p>
    <w:p w:rsidR="002057DE" w:rsidRPr="00844B33" w:rsidRDefault="005722CF" w:rsidP="004E1142">
      <w:pPr>
        <w:pStyle w:val="NoSpacing"/>
        <w:rPr>
          <w:rFonts w:ascii="Arial" w:hAnsi="Arial" w:cs="Arial"/>
          <w:sz w:val="28"/>
          <w:szCs w:val="28"/>
        </w:rPr>
      </w:pPr>
      <w:hyperlink r:id="rId11" w:history="1">
        <w:r w:rsidR="00A60C4F" w:rsidRPr="00844B33">
          <w:rPr>
            <w:rStyle w:val="Hyperlink"/>
            <w:rFonts w:ascii="Arial" w:hAnsi="Arial" w:cs="Arial"/>
            <w:sz w:val="28"/>
            <w:szCs w:val="28"/>
          </w:rPr>
          <w:t>www.scout-knives.synthasite.com</w:t>
        </w:r>
      </w:hyperlink>
    </w:p>
    <w:p w:rsidR="000B1E1B" w:rsidRDefault="000B1E1B" w:rsidP="00C13153">
      <w:pPr>
        <w:pStyle w:val="NoSpacing"/>
        <w:jc w:val="center"/>
        <w:rPr>
          <w:rFonts w:ascii="Arial" w:hAnsi="Arial" w:cs="Arial"/>
          <w:b/>
          <w:noProof/>
          <w:sz w:val="28"/>
          <w:szCs w:val="28"/>
        </w:rPr>
      </w:pPr>
    </w:p>
    <w:p w:rsidR="004C0BBA" w:rsidRDefault="004C0BBA" w:rsidP="00C13153">
      <w:pPr>
        <w:pStyle w:val="NoSpacing"/>
        <w:jc w:val="center"/>
        <w:rPr>
          <w:rFonts w:ascii="Arial" w:hAnsi="Arial" w:cs="Arial"/>
          <w:b/>
          <w:noProof/>
          <w:sz w:val="28"/>
          <w:szCs w:val="28"/>
        </w:rPr>
      </w:pPr>
    </w:p>
    <w:p w:rsidR="002D6258" w:rsidRDefault="002D6258" w:rsidP="00C13153">
      <w:pPr>
        <w:pStyle w:val="NoSpacing"/>
        <w:jc w:val="center"/>
        <w:rPr>
          <w:rFonts w:ascii="Arial" w:hAnsi="Arial" w:cs="Arial"/>
          <w:b/>
          <w:noProof/>
          <w:sz w:val="28"/>
          <w:szCs w:val="28"/>
        </w:rPr>
      </w:pPr>
      <w:r w:rsidRPr="00844B33">
        <w:rPr>
          <w:rFonts w:ascii="Arial" w:hAnsi="Arial" w:cs="Arial"/>
          <w:b/>
          <w:noProof/>
          <w:sz w:val="28"/>
          <w:szCs w:val="28"/>
        </w:rPr>
        <w:lastRenderedPageBreak/>
        <w:t>Outdoor tips and tricks</w:t>
      </w:r>
    </w:p>
    <w:p w:rsidR="008D7AA1" w:rsidRPr="008D7AA1" w:rsidRDefault="008D7AA1" w:rsidP="008D7AA1">
      <w:pPr>
        <w:pStyle w:val="NoSpacing"/>
        <w:rPr>
          <w:rFonts w:ascii="Arial" w:hAnsi="Arial" w:cs="Arial"/>
          <w:noProof/>
          <w:color w:val="FF0000"/>
          <w:sz w:val="20"/>
          <w:szCs w:val="20"/>
        </w:rPr>
      </w:pPr>
      <w:r w:rsidRPr="008D7AA1">
        <w:rPr>
          <w:rFonts w:ascii="Arial" w:hAnsi="Arial" w:cs="Arial"/>
          <w:noProof/>
          <w:color w:val="FF0000"/>
          <w:sz w:val="20"/>
          <w:szCs w:val="20"/>
        </w:rPr>
        <w:t>Use all information in this document at your own risk</w:t>
      </w:r>
    </w:p>
    <w:p w:rsidR="00A60C4F" w:rsidRPr="00844B33" w:rsidRDefault="00A60C4F" w:rsidP="00C13153">
      <w:pPr>
        <w:pStyle w:val="NoSpacing"/>
        <w:jc w:val="center"/>
        <w:rPr>
          <w:rFonts w:ascii="Arial" w:hAnsi="Arial" w:cs="Arial"/>
          <w:sz w:val="28"/>
          <w:szCs w:val="28"/>
        </w:rPr>
      </w:pPr>
      <w:r w:rsidRPr="00844B33">
        <w:rPr>
          <w:rFonts w:ascii="Arial" w:hAnsi="Arial" w:cs="Arial"/>
          <w:noProof/>
        </w:rPr>
        <w:drawing>
          <wp:inline distT="0" distB="0" distL="0" distR="0">
            <wp:extent cx="1634064" cy="2733675"/>
            <wp:effectExtent l="19050" t="0" r="4236" b="0"/>
            <wp:docPr id="16" name="Picture 16" descr="https://scontent-a.xx.fbcdn.net/hphotos-ash2/t1.0-9/306763_133952593348766_1816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a.xx.fbcdn.net/hphotos-ash2/t1.0-9/306763_133952593348766_181628_n.jpg"/>
                    <pic:cNvPicPr>
                      <a:picLocks noChangeAspect="1" noChangeArrowheads="1"/>
                    </pic:cNvPicPr>
                  </pic:nvPicPr>
                  <pic:blipFill>
                    <a:blip r:embed="rId12" cstate="print"/>
                    <a:srcRect l="6548" t="4132" r="14286" b="3926"/>
                    <a:stretch>
                      <a:fillRect/>
                    </a:stretch>
                  </pic:blipFill>
                  <pic:spPr bwMode="auto">
                    <a:xfrm>
                      <a:off x="0" y="0"/>
                      <a:ext cx="1637810" cy="2739942"/>
                    </a:xfrm>
                    <a:prstGeom prst="rect">
                      <a:avLst/>
                    </a:prstGeom>
                    <a:noFill/>
                    <a:ln w="9525">
                      <a:noFill/>
                      <a:miter lim="800000"/>
                      <a:headEnd/>
                      <a:tailEnd/>
                    </a:ln>
                  </pic:spPr>
                </pic:pic>
              </a:graphicData>
            </a:graphic>
          </wp:inline>
        </w:drawing>
      </w:r>
    </w:p>
    <w:p w:rsidR="00A60C4F" w:rsidRPr="00844B33" w:rsidRDefault="0016418F" w:rsidP="004E1142">
      <w:pPr>
        <w:pStyle w:val="NoSpacing"/>
        <w:rPr>
          <w:rFonts w:ascii="Arial" w:hAnsi="Arial" w:cs="Arial"/>
          <w:color w:val="333333"/>
          <w:sz w:val="20"/>
          <w:szCs w:val="20"/>
          <w:shd w:val="clear" w:color="auto" w:fill="FFFFFF"/>
        </w:rPr>
      </w:pPr>
      <w:proofErr w:type="gramStart"/>
      <w:r w:rsidRPr="00844B33">
        <w:rPr>
          <w:rFonts w:ascii="Arial" w:hAnsi="Arial" w:cs="Arial"/>
          <w:color w:val="333333"/>
          <w:sz w:val="20"/>
          <w:szCs w:val="20"/>
          <w:shd w:val="clear" w:color="auto" w:fill="FFFFFF"/>
        </w:rPr>
        <w:t>Homemade fire star</w:t>
      </w:r>
      <w:r w:rsidR="002D6258" w:rsidRPr="00844B33">
        <w:rPr>
          <w:rFonts w:ascii="Arial" w:hAnsi="Arial" w:cs="Arial"/>
          <w:color w:val="333333"/>
          <w:sz w:val="20"/>
          <w:szCs w:val="20"/>
          <w:shd w:val="clear" w:color="auto" w:fill="FFFFFF"/>
        </w:rPr>
        <w:t>ter in action, 5 to 7</w:t>
      </w:r>
      <w:r w:rsidRPr="00844B33">
        <w:rPr>
          <w:rFonts w:ascii="Arial" w:hAnsi="Arial" w:cs="Arial"/>
          <w:color w:val="333333"/>
          <w:sz w:val="20"/>
          <w:szCs w:val="20"/>
          <w:shd w:val="clear" w:color="auto" w:fill="FFFFFF"/>
        </w:rPr>
        <w:t xml:space="preserve"> minute burn time.</w:t>
      </w:r>
      <w:proofErr w:type="gramEnd"/>
      <w:r w:rsidRPr="00844B33">
        <w:rPr>
          <w:rFonts w:ascii="Arial" w:hAnsi="Arial" w:cs="Arial"/>
          <w:color w:val="333333"/>
          <w:sz w:val="20"/>
          <w:szCs w:val="20"/>
          <w:shd w:val="clear" w:color="auto" w:fill="FFFFFF"/>
        </w:rPr>
        <w:t xml:space="preserve">  </w:t>
      </w:r>
      <w:r w:rsidR="00742741" w:rsidRPr="00844B33">
        <w:rPr>
          <w:rFonts w:ascii="Arial" w:hAnsi="Arial" w:cs="Arial"/>
          <w:color w:val="333333"/>
          <w:sz w:val="20"/>
          <w:szCs w:val="20"/>
          <w:shd w:val="clear" w:color="auto" w:fill="FFFFFF"/>
        </w:rPr>
        <w:t>To make the fire starters take 100% cotton face pads and dip them in a melted mix of 75% pet</w:t>
      </w:r>
      <w:r w:rsidR="002D6258" w:rsidRPr="00844B33">
        <w:rPr>
          <w:rFonts w:ascii="Arial" w:hAnsi="Arial" w:cs="Arial"/>
          <w:color w:val="333333"/>
          <w:sz w:val="20"/>
          <w:szCs w:val="20"/>
          <w:shd w:val="clear" w:color="auto" w:fill="FFFFFF"/>
        </w:rPr>
        <w:t>roleum jelly and 25% wax. O</w:t>
      </w:r>
      <w:r w:rsidR="00742741" w:rsidRPr="00844B33">
        <w:rPr>
          <w:rFonts w:ascii="Arial" w:hAnsi="Arial" w:cs="Arial"/>
          <w:color w:val="333333"/>
          <w:sz w:val="20"/>
          <w:szCs w:val="20"/>
          <w:shd w:val="clear" w:color="auto" w:fill="FFFFFF"/>
        </w:rPr>
        <w:t xml:space="preserve">nce </w:t>
      </w:r>
      <w:r w:rsidR="002D6258" w:rsidRPr="00844B33">
        <w:rPr>
          <w:rFonts w:ascii="Arial" w:hAnsi="Arial" w:cs="Arial"/>
          <w:color w:val="333333"/>
          <w:sz w:val="20"/>
          <w:szCs w:val="20"/>
          <w:shd w:val="clear" w:color="auto" w:fill="FFFFFF"/>
        </w:rPr>
        <w:t xml:space="preserve">they are </w:t>
      </w:r>
      <w:r w:rsidR="00742741" w:rsidRPr="00844B33">
        <w:rPr>
          <w:rFonts w:ascii="Arial" w:hAnsi="Arial" w:cs="Arial"/>
          <w:color w:val="333333"/>
          <w:sz w:val="20"/>
          <w:szCs w:val="20"/>
          <w:shd w:val="clear" w:color="auto" w:fill="FFFFFF"/>
        </w:rPr>
        <w:t>dry store in a zip lock bag.</w:t>
      </w:r>
    </w:p>
    <w:p w:rsidR="00DC379C" w:rsidRPr="00844B33" w:rsidRDefault="00DC379C" w:rsidP="004E1142">
      <w:pPr>
        <w:pStyle w:val="NoSpacing"/>
        <w:rPr>
          <w:rFonts w:ascii="Arial" w:hAnsi="Arial" w:cs="Arial"/>
          <w:color w:val="333333"/>
          <w:sz w:val="20"/>
          <w:szCs w:val="20"/>
          <w:shd w:val="clear" w:color="auto" w:fill="FFFFFF"/>
        </w:rPr>
      </w:pPr>
    </w:p>
    <w:p w:rsidR="00DC379C" w:rsidRPr="00844B33" w:rsidRDefault="00B3144B" w:rsidP="00B3144B">
      <w:pPr>
        <w:pStyle w:val="NoSpacing"/>
        <w:jc w:val="center"/>
        <w:rPr>
          <w:rFonts w:ascii="Arial" w:hAnsi="Arial" w:cs="Arial"/>
          <w:b/>
          <w:color w:val="333333"/>
          <w:sz w:val="28"/>
          <w:szCs w:val="28"/>
          <w:shd w:val="clear" w:color="auto" w:fill="FFFFFF"/>
        </w:rPr>
      </w:pPr>
      <w:r w:rsidRPr="00844B33">
        <w:rPr>
          <w:rFonts w:ascii="Arial" w:hAnsi="Arial" w:cs="Arial"/>
          <w:b/>
          <w:color w:val="333333"/>
          <w:sz w:val="28"/>
          <w:szCs w:val="28"/>
          <w:shd w:val="clear" w:color="auto" w:fill="FFFFFF"/>
        </w:rPr>
        <w:t>Figure Four trap</w:t>
      </w:r>
    </w:p>
    <w:p w:rsidR="0020523F" w:rsidRPr="00844B33" w:rsidRDefault="0020523F" w:rsidP="004E1142">
      <w:pPr>
        <w:pStyle w:val="NoSpacing"/>
        <w:rPr>
          <w:rFonts w:ascii="Arial" w:hAnsi="Arial" w:cs="Arial"/>
          <w:sz w:val="28"/>
          <w:szCs w:val="28"/>
        </w:rPr>
      </w:pPr>
      <w:r w:rsidRPr="00844B33">
        <w:rPr>
          <w:rFonts w:ascii="Arial" w:hAnsi="Arial" w:cs="Arial"/>
          <w:noProof/>
        </w:rPr>
        <w:drawing>
          <wp:inline distT="0" distB="0" distL="0" distR="0">
            <wp:extent cx="3086100" cy="2877266"/>
            <wp:effectExtent l="19050" t="0" r="0" b="0"/>
            <wp:docPr id="19" name="Picture 19" descr="https://scontent-b.xx.fbcdn.net/hphotos-frc3/t1.0-9/227208_128448713899154_28758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b.xx.fbcdn.net/hphotos-frc3/t1.0-9/227208_128448713899154_2875898_n.jpg"/>
                    <pic:cNvPicPr>
                      <a:picLocks noChangeAspect="1" noChangeArrowheads="1"/>
                    </pic:cNvPicPr>
                  </pic:nvPicPr>
                  <pic:blipFill>
                    <a:blip r:embed="rId13" cstate="print"/>
                    <a:srcRect l="5068" t="5822" r="5068" b="9247"/>
                    <a:stretch>
                      <a:fillRect/>
                    </a:stretch>
                  </pic:blipFill>
                  <pic:spPr bwMode="auto">
                    <a:xfrm>
                      <a:off x="0" y="0"/>
                      <a:ext cx="3086100" cy="2877266"/>
                    </a:xfrm>
                    <a:prstGeom prst="rect">
                      <a:avLst/>
                    </a:prstGeom>
                    <a:noFill/>
                    <a:ln w="9525">
                      <a:noFill/>
                      <a:miter lim="800000"/>
                      <a:headEnd/>
                      <a:tailEnd/>
                    </a:ln>
                  </pic:spPr>
                </pic:pic>
              </a:graphicData>
            </a:graphic>
          </wp:inline>
        </w:drawing>
      </w:r>
    </w:p>
    <w:p w:rsidR="002006D3" w:rsidRPr="00844B33" w:rsidRDefault="002006D3" w:rsidP="004E1142">
      <w:pPr>
        <w:pStyle w:val="NoSpacing"/>
        <w:rPr>
          <w:rFonts w:ascii="Arial" w:hAnsi="Arial" w:cs="Arial"/>
          <w:sz w:val="28"/>
          <w:szCs w:val="28"/>
        </w:rPr>
      </w:pPr>
    </w:p>
    <w:p w:rsidR="00844B33" w:rsidRDefault="00FE3655" w:rsidP="00844B33">
      <w:pPr>
        <w:pStyle w:val="NoSpacing"/>
        <w:jc w:val="center"/>
        <w:rPr>
          <w:rFonts w:ascii="Arial" w:hAnsi="Arial" w:cs="Arial"/>
          <w:b/>
          <w:color w:val="333333"/>
          <w:sz w:val="28"/>
          <w:szCs w:val="28"/>
          <w:shd w:val="clear" w:color="auto" w:fill="FFFFFF"/>
        </w:rPr>
      </w:pPr>
      <w:r w:rsidRPr="00844B33">
        <w:rPr>
          <w:rFonts w:ascii="Arial" w:hAnsi="Arial" w:cs="Arial"/>
          <w:b/>
          <w:color w:val="333333"/>
          <w:sz w:val="28"/>
          <w:szCs w:val="28"/>
          <w:shd w:val="clear" w:color="auto" w:fill="FFFFFF"/>
        </w:rPr>
        <w:t>Chemically treat water</w:t>
      </w:r>
    </w:p>
    <w:p w:rsidR="00741828" w:rsidRDefault="00FE3655" w:rsidP="00844B33">
      <w:pPr>
        <w:pStyle w:val="NoSpacing"/>
        <w:rPr>
          <w:rStyle w:val="textexposedshow"/>
          <w:rFonts w:ascii="Arial" w:hAnsi="Arial" w:cs="Arial"/>
          <w:color w:val="333333"/>
          <w:sz w:val="20"/>
          <w:szCs w:val="20"/>
          <w:shd w:val="clear" w:color="auto" w:fill="FFFFFF"/>
        </w:rPr>
      </w:pPr>
      <w:r w:rsidRPr="00844B33">
        <w:rPr>
          <w:rFonts w:ascii="Arial" w:hAnsi="Arial" w:cs="Arial"/>
          <w:color w:val="333333"/>
          <w:sz w:val="20"/>
          <w:szCs w:val="20"/>
          <w:shd w:val="clear" w:color="auto" w:fill="FFFFFF"/>
        </w:rPr>
        <w:t xml:space="preserve">For me this is a last resort, the water taste horrible and you have to make sure you chemical </w:t>
      </w:r>
      <w:proofErr w:type="gramStart"/>
      <w:r w:rsidRPr="00844B33">
        <w:rPr>
          <w:rFonts w:ascii="Arial" w:hAnsi="Arial" w:cs="Arial"/>
          <w:color w:val="333333"/>
          <w:sz w:val="20"/>
          <w:szCs w:val="20"/>
          <w:shd w:val="clear" w:color="auto" w:fill="FFFFFF"/>
        </w:rPr>
        <w:t>i</w:t>
      </w:r>
      <w:r w:rsidRPr="00844B33">
        <w:rPr>
          <w:rStyle w:val="textexposedshow"/>
          <w:rFonts w:ascii="Arial" w:hAnsi="Arial" w:cs="Arial"/>
          <w:color w:val="333333"/>
          <w:sz w:val="20"/>
          <w:szCs w:val="20"/>
          <w:shd w:val="clear" w:color="auto" w:fill="FFFFFF"/>
        </w:rPr>
        <w:t>s</w:t>
      </w:r>
      <w:proofErr w:type="gramEnd"/>
      <w:r w:rsidRPr="00844B33">
        <w:rPr>
          <w:rStyle w:val="textexposedshow"/>
          <w:rFonts w:ascii="Arial" w:hAnsi="Arial" w:cs="Arial"/>
          <w:color w:val="333333"/>
          <w:sz w:val="20"/>
          <w:szCs w:val="20"/>
          <w:shd w:val="clear" w:color="auto" w:fill="FFFFFF"/>
        </w:rPr>
        <w:t xml:space="preserve"> not out of date and you use it right. Avoid using bleaches that contain perfumes, dyes and other additives. Be sure to read the label.</w:t>
      </w:r>
      <w:r w:rsidRPr="00844B33">
        <w:rPr>
          <w:rFonts w:ascii="Arial" w:hAnsi="Arial" w:cs="Arial"/>
          <w:color w:val="333333"/>
          <w:sz w:val="20"/>
          <w:szCs w:val="20"/>
          <w:shd w:val="clear" w:color="auto" w:fill="FFFFFF"/>
        </w:rPr>
        <w:br/>
      </w:r>
    </w:p>
    <w:p w:rsidR="00741828" w:rsidRDefault="00FE3655" w:rsidP="00741828">
      <w:pPr>
        <w:pStyle w:val="NoSpacing"/>
        <w:numPr>
          <w:ilvl w:val="0"/>
          <w:numId w:val="1"/>
        </w:numPr>
        <w:rPr>
          <w:rStyle w:val="textexposedshow"/>
          <w:rFonts w:ascii="Arial" w:hAnsi="Arial" w:cs="Arial"/>
          <w:color w:val="333333"/>
          <w:sz w:val="20"/>
          <w:szCs w:val="20"/>
          <w:shd w:val="clear" w:color="auto" w:fill="FFFFFF"/>
        </w:rPr>
      </w:pPr>
      <w:r w:rsidRPr="00844B33">
        <w:rPr>
          <w:rStyle w:val="textexposedshow"/>
          <w:rFonts w:ascii="Arial" w:hAnsi="Arial" w:cs="Arial"/>
          <w:color w:val="333333"/>
          <w:sz w:val="20"/>
          <w:szCs w:val="20"/>
          <w:shd w:val="clear" w:color="auto" w:fill="FFFFFF"/>
        </w:rPr>
        <w:t>Place the water (filtered, if necessary) in a clean container.</w:t>
      </w:r>
    </w:p>
    <w:p w:rsidR="00741828" w:rsidRDefault="00FE3655" w:rsidP="00741828">
      <w:pPr>
        <w:pStyle w:val="NoSpacing"/>
        <w:numPr>
          <w:ilvl w:val="0"/>
          <w:numId w:val="1"/>
        </w:numPr>
        <w:rPr>
          <w:rFonts w:ascii="Arial" w:hAnsi="Arial" w:cs="Arial"/>
          <w:color w:val="333333"/>
          <w:sz w:val="20"/>
          <w:szCs w:val="20"/>
          <w:shd w:val="clear" w:color="auto" w:fill="FFFFFF"/>
        </w:rPr>
      </w:pPr>
      <w:r w:rsidRPr="00844B33">
        <w:rPr>
          <w:rStyle w:val="textexposedshow"/>
          <w:rFonts w:ascii="Arial" w:hAnsi="Arial" w:cs="Arial"/>
          <w:color w:val="333333"/>
          <w:sz w:val="20"/>
          <w:szCs w:val="20"/>
          <w:shd w:val="clear" w:color="auto" w:fill="FFFFFF"/>
        </w:rPr>
        <w:t xml:space="preserve"> Add the amount of bleach according to the table below.</w:t>
      </w:r>
    </w:p>
    <w:p w:rsidR="00FE3655" w:rsidRDefault="00FE3655" w:rsidP="00741828">
      <w:pPr>
        <w:pStyle w:val="NoSpacing"/>
        <w:numPr>
          <w:ilvl w:val="0"/>
          <w:numId w:val="1"/>
        </w:numPr>
        <w:rPr>
          <w:rStyle w:val="textexposedshow"/>
          <w:rFonts w:ascii="Arial" w:hAnsi="Arial" w:cs="Arial"/>
          <w:color w:val="333333"/>
          <w:sz w:val="20"/>
          <w:szCs w:val="20"/>
          <w:shd w:val="clear" w:color="auto" w:fill="FFFFFF"/>
        </w:rPr>
      </w:pPr>
      <w:r w:rsidRPr="00844B33">
        <w:rPr>
          <w:rStyle w:val="textexposedshow"/>
          <w:rFonts w:ascii="Arial" w:hAnsi="Arial" w:cs="Arial"/>
          <w:color w:val="333333"/>
          <w:sz w:val="20"/>
          <w:szCs w:val="20"/>
          <w:shd w:val="clear" w:color="auto" w:fill="FFFFFF"/>
        </w:rPr>
        <w:lastRenderedPageBreak/>
        <w:t xml:space="preserve">Mix thoroughly and allow </w:t>
      </w:r>
      <w:proofErr w:type="gramStart"/>
      <w:r w:rsidRPr="00844B33">
        <w:rPr>
          <w:rStyle w:val="textexposedshow"/>
          <w:rFonts w:ascii="Arial" w:hAnsi="Arial" w:cs="Arial"/>
          <w:color w:val="333333"/>
          <w:sz w:val="20"/>
          <w:szCs w:val="20"/>
          <w:shd w:val="clear" w:color="auto" w:fill="FFFFFF"/>
        </w:rPr>
        <w:t>to stand</w:t>
      </w:r>
      <w:proofErr w:type="gramEnd"/>
      <w:r w:rsidRPr="00844B33">
        <w:rPr>
          <w:rStyle w:val="textexposedshow"/>
          <w:rFonts w:ascii="Arial" w:hAnsi="Arial" w:cs="Arial"/>
          <w:color w:val="333333"/>
          <w:sz w:val="20"/>
          <w:szCs w:val="20"/>
          <w:shd w:val="clear" w:color="auto" w:fill="FFFFFF"/>
        </w:rPr>
        <w:t xml:space="preserve"> for at least 30 minutes before using (60 minutes if the water is cloudy or very cold).</w:t>
      </w:r>
    </w:p>
    <w:p w:rsidR="000B1E1B" w:rsidRPr="00844B33" w:rsidRDefault="000B1E1B" w:rsidP="000B1E1B">
      <w:pPr>
        <w:pStyle w:val="NoSpacing"/>
        <w:ind w:left="720"/>
        <w:rPr>
          <w:rStyle w:val="textexposedshow"/>
          <w:rFonts w:ascii="Arial" w:hAnsi="Arial" w:cs="Arial"/>
          <w:color w:val="333333"/>
          <w:sz w:val="20"/>
          <w:szCs w:val="20"/>
          <w:shd w:val="clear" w:color="auto" w:fill="FFFFFF"/>
        </w:rPr>
      </w:pPr>
    </w:p>
    <w:tbl>
      <w:tblPr>
        <w:tblW w:w="4320" w:type="dxa"/>
        <w:jc w:val="center"/>
        <w:tblInd w:w="93" w:type="dxa"/>
        <w:tblLook w:val="04A0"/>
      </w:tblPr>
      <w:tblGrid>
        <w:gridCol w:w="1612"/>
        <w:gridCol w:w="1312"/>
        <w:gridCol w:w="1396"/>
      </w:tblGrid>
      <w:tr w:rsidR="000A01BE" w:rsidRPr="000A01BE" w:rsidTr="00BD4BAC">
        <w:trPr>
          <w:trHeight w:val="300"/>
          <w:jc w:val="center"/>
        </w:trPr>
        <w:tc>
          <w:tcPr>
            <w:tcW w:w="4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jc w:val="center"/>
              <w:rPr>
                <w:rFonts w:ascii="Arial" w:eastAsia="Times New Roman" w:hAnsi="Arial" w:cs="Arial"/>
                <w:color w:val="000000"/>
              </w:rPr>
            </w:pPr>
            <w:r w:rsidRPr="000A01BE">
              <w:rPr>
                <w:rFonts w:ascii="Arial" w:eastAsia="Times New Roman" w:hAnsi="Arial" w:cs="Arial"/>
                <w:color w:val="000000"/>
              </w:rPr>
              <w:t>Treating water with 5-6% Bleach</w:t>
            </w:r>
          </w:p>
        </w:tc>
      </w:tr>
      <w:tr w:rsidR="000A01BE" w:rsidRPr="000A01BE" w:rsidTr="00BD4BAC">
        <w:trPr>
          <w:trHeight w:val="6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Volume of water</w:t>
            </w:r>
          </w:p>
        </w:tc>
        <w:tc>
          <w:tcPr>
            <w:tcW w:w="1312" w:type="dxa"/>
            <w:tcBorders>
              <w:top w:val="nil"/>
              <w:left w:val="nil"/>
              <w:bottom w:val="single" w:sz="4" w:space="0" w:color="auto"/>
              <w:right w:val="single" w:sz="4" w:space="0" w:color="auto"/>
            </w:tcBorders>
            <w:shd w:val="clear" w:color="auto" w:fill="auto"/>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Clear or Cloudy</w:t>
            </w:r>
          </w:p>
        </w:tc>
        <w:tc>
          <w:tcPr>
            <w:tcW w:w="1396" w:type="dxa"/>
            <w:tcBorders>
              <w:top w:val="nil"/>
              <w:left w:val="nil"/>
              <w:bottom w:val="single" w:sz="4" w:space="0" w:color="auto"/>
              <w:right w:val="single" w:sz="4" w:space="0" w:color="auto"/>
            </w:tcBorders>
            <w:shd w:val="clear" w:color="auto" w:fill="auto"/>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Cold or Surface water</w:t>
            </w:r>
          </w:p>
        </w:tc>
      </w:tr>
      <w:tr w:rsidR="000A01BE" w:rsidRPr="000A01BE" w:rsidTr="00BD4BAC">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 quart / 1 liter</w:t>
            </w:r>
          </w:p>
        </w:tc>
        <w:tc>
          <w:tcPr>
            <w:tcW w:w="1312"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3 drops</w:t>
            </w:r>
          </w:p>
        </w:tc>
        <w:tc>
          <w:tcPr>
            <w:tcW w:w="1396"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5 drops</w:t>
            </w:r>
          </w:p>
        </w:tc>
      </w:tr>
      <w:tr w:rsidR="000A01BE" w:rsidRPr="000A01BE" w:rsidTr="00BD4BAC">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1/2 gallon</w:t>
            </w:r>
          </w:p>
        </w:tc>
        <w:tc>
          <w:tcPr>
            <w:tcW w:w="1312"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5 drops</w:t>
            </w:r>
          </w:p>
        </w:tc>
        <w:tc>
          <w:tcPr>
            <w:tcW w:w="1396"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10 drops</w:t>
            </w:r>
          </w:p>
        </w:tc>
      </w:tr>
      <w:tr w:rsidR="000A01BE" w:rsidRPr="000A01BE" w:rsidTr="00BD4BAC">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 gallon</w:t>
            </w:r>
          </w:p>
        </w:tc>
        <w:tc>
          <w:tcPr>
            <w:tcW w:w="1312"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1/8 teaspoon</w:t>
            </w:r>
          </w:p>
        </w:tc>
        <w:tc>
          <w:tcPr>
            <w:tcW w:w="1396"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1/4 teaspoon</w:t>
            </w:r>
          </w:p>
        </w:tc>
      </w:tr>
      <w:tr w:rsidR="000A01BE" w:rsidRPr="000A01BE" w:rsidTr="00BD4BAC">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5 gallons</w:t>
            </w:r>
          </w:p>
        </w:tc>
        <w:tc>
          <w:tcPr>
            <w:tcW w:w="1312"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1/2 teaspoon</w:t>
            </w:r>
          </w:p>
        </w:tc>
        <w:tc>
          <w:tcPr>
            <w:tcW w:w="1396"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 teaspoon</w:t>
            </w:r>
          </w:p>
        </w:tc>
      </w:tr>
      <w:tr w:rsidR="000A01BE" w:rsidRPr="000A01BE" w:rsidTr="00BD4BAC">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10 gallons</w:t>
            </w:r>
          </w:p>
        </w:tc>
        <w:tc>
          <w:tcPr>
            <w:tcW w:w="1312"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1 teaspoon</w:t>
            </w:r>
          </w:p>
        </w:tc>
        <w:tc>
          <w:tcPr>
            <w:tcW w:w="1396" w:type="dxa"/>
            <w:tcBorders>
              <w:top w:val="nil"/>
              <w:left w:val="nil"/>
              <w:bottom w:val="single" w:sz="4" w:space="0" w:color="auto"/>
              <w:right w:val="single" w:sz="4" w:space="0" w:color="auto"/>
            </w:tcBorders>
            <w:shd w:val="clear" w:color="auto" w:fill="auto"/>
            <w:noWrap/>
            <w:vAlign w:val="bottom"/>
            <w:hideMark/>
          </w:tcPr>
          <w:p w:rsidR="000A01BE" w:rsidRPr="000A01BE" w:rsidRDefault="000A01BE" w:rsidP="000A01BE">
            <w:pPr>
              <w:spacing w:after="0" w:line="240" w:lineRule="auto"/>
              <w:rPr>
                <w:rFonts w:ascii="Arial" w:eastAsia="Times New Roman" w:hAnsi="Arial" w:cs="Arial"/>
                <w:color w:val="000000"/>
              </w:rPr>
            </w:pPr>
            <w:r w:rsidRPr="000A01BE">
              <w:rPr>
                <w:rFonts w:ascii="Arial" w:eastAsia="Times New Roman" w:hAnsi="Arial" w:cs="Arial"/>
                <w:color w:val="000000"/>
              </w:rPr>
              <w:t>2 teaspoon</w:t>
            </w:r>
          </w:p>
        </w:tc>
      </w:tr>
    </w:tbl>
    <w:p w:rsidR="00FE3655" w:rsidRPr="00844B33" w:rsidRDefault="00FE3655" w:rsidP="004E1142">
      <w:pPr>
        <w:pStyle w:val="NoSpacing"/>
        <w:rPr>
          <w:rFonts w:ascii="Arial" w:hAnsi="Arial" w:cs="Arial"/>
          <w:sz w:val="28"/>
          <w:szCs w:val="28"/>
        </w:rPr>
      </w:pPr>
    </w:p>
    <w:p w:rsidR="00EB75EA" w:rsidRPr="00844B33" w:rsidRDefault="00EB75EA" w:rsidP="00EB75EA">
      <w:pPr>
        <w:pStyle w:val="NoSpacing"/>
        <w:jc w:val="center"/>
        <w:rPr>
          <w:rFonts w:ascii="Arial" w:hAnsi="Arial" w:cs="Arial"/>
          <w:b/>
          <w:color w:val="333333"/>
          <w:sz w:val="28"/>
          <w:szCs w:val="28"/>
          <w:shd w:val="clear" w:color="auto" w:fill="FFFFFF"/>
        </w:rPr>
      </w:pPr>
      <w:r w:rsidRPr="00844B33">
        <w:rPr>
          <w:rFonts w:ascii="Arial" w:hAnsi="Arial" w:cs="Arial"/>
          <w:b/>
          <w:color w:val="333333"/>
          <w:sz w:val="28"/>
          <w:szCs w:val="28"/>
          <w:shd w:val="clear" w:color="auto" w:fill="FFFFFF"/>
        </w:rPr>
        <w:t>Homemade filters</w:t>
      </w:r>
    </w:p>
    <w:p w:rsidR="0063172D" w:rsidRPr="00844B33" w:rsidRDefault="00EB75EA" w:rsidP="00EB75EA">
      <w:pPr>
        <w:pStyle w:val="NoSpacing"/>
        <w:rPr>
          <w:rFonts w:ascii="Arial" w:hAnsi="Arial" w:cs="Arial"/>
          <w:sz w:val="28"/>
          <w:szCs w:val="28"/>
        </w:rPr>
      </w:pPr>
      <w:r w:rsidRPr="00844B33">
        <w:rPr>
          <w:rFonts w:ascii="Arial" w:hAnsi="Arial" w:cs="Arial"/>
          <w:color w:val="333333"/>
          <w:sz w:val="20"/>
          <w:szCs w:val="20"/>
          <w:shd w:val="clear" w:color="auto" w:fill="FFFFFF"/>
        </w:rPr>
        <w:t>You can make a</w:t>
      </w:r>
      <w:r w:rsidRPr="00844B33">
        <w:rPr>
          <w:rStyle w:val="apple-converted-space"/>
          <w:rFonts w:ascii="Arial" w:hAnsi="Arial" w:cs="Arial"/>
          <w:color w:val="333333"/>
          <w:sz w:val="20"/>
          <w:szCs w:val="20"/>
          <w:shd w:val="clear" w:color="auto" w:fill="FFFFFF"/>
        </w:rPr>
        <w:t> </w:t>
      </w:r>
      <w:r w:rsidRPr="00844B33">
        <w:rPr>
          <w:rStyle w:val="textexposedshow"/>
          <w:rFonts w:ascii="Arial" w:hAnsi="Arial" w:cs="Arial"/>
          <w:color w:val="333333"/>
          <w:sz w:val="20"/>
          <w:szCs w:val="20"/>
          <w:shd w:val="clear" w:color="auto" w:fill="FFFFFF"/>
        </w:rPr>
        <w:t>good homemade water filer by layering sand, gravel, and charcoal. I would also do two sets of layers to get the best results. Plus I would plan on boiling the water after to make it as safe as possible, given the source of water you might be forced to use in a disaster.</w:t>
      </w:r>
    </w:p>
    <w:p w:rsidR="006A5904" w:rsidRPr="00844B33" w:rsidRDefault="006A5904" w:rsidP="006A5904">
      <w:pPr>
        <w:pStyle w:val="NoSpacing"/>
        <w:jc w:val="center"/>
        <w:rPr>
          <w:rFonts w:ascii="Arial" w:hAnsi="Arial" w:cs="Arial"/>
          <w:sz w:val="28"/>
          <w:szCs w:val="28"/>
        </w:rPr>
      </w:pPr>
      <w:r w:rsidRPr="00844B33">
        <w:rPr>
          <w:rFonts w:ascii="Arial" w:hAnsi="Arial" w:cs="Arial"/>
          <w:noProof/>
        </w:rPr>
        <w:drawing>
          <wp:inline distT="0" distB="0" distL="0" distR="0">
            <wp:extent cx="2033608" cy="2409825"/>
            <wp:effectExtent l="19050" t="0" r="4742" b="0"/>
            <wp:docPr id="25" name="Picture 25" descr="https://scontent-a.xx.fbcdn.net/hphotos-ash2/t1.0-9/189888_120966537980705_45348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a.xx.fbcdn.net/hphotos-ash2/t1.0-9/189888_120966537980705_4534829_n.jpg"/>
                    <pic:cNvPicPr>
                      <a:picLocks noChangeAspect="1" noChangeArrowheads="1"/>
                    </pic:cNvPicPr>
                  </pic:nvPicPr>
                  <pic:blipFill>
                    <a:blip r:embed="rId14" cstate="print"/>
                    <a:srcRect/>
                    <a:stretch>
                      <a:fillRect/>
                    </a:stretch>
                  </pic:blipFill>
                  <pic:spPr bwMode="auto">
                    <a:xfrm>
                      <a:off x="0" y="0"/>
                      <a:ext cx="2041380" cy="2419035"/>
                    </a:xfrm>
                    <a:prstGeom prst="rect">
                      <a:avLst/>
                    </a:prstGeom>
                    <a:noFill/>
                    <a:ln w="9525">
                      <a:noFill/>
                      <a:miter lim="800000"/>
                      <a:headEnd/>
                      <a:tailEnd/>
                    </a:ln>
                  </pic:spPr>
                </pic:pic>
              </a:graphicData>
            </a:graphic>
          </wp:inline>
        </w:drawing>
      </w:r>
    </w:p>
    <w:p w:rsidR="0080369F" w:rsidRPr="00A612A4" w:rsidRDefault="009C6654" w:rsidP="0080369F">
      <w:pPr>
        <w:pStyle w:val="NoSpacing"/>
        <w:rPr>
          <w:rFonts w:ascii="Arial" w:hAnsi="Arial" w:cs="Arial"/>
          <w:sz w:val="52"/>
          <w:szCs w:val="52"/>
        </w:rPr>
      </w:pPr>
      <w:r w:rsidRPr="00A617F8">
        <w:rPr>
          <w:rFonts w:ascii="Arial" w:hAnsi="Arial" w:cs="Arial"/>
          <w:sz w:val="24"/>
          <w:szCs w:val="24"/>
        </w:rPr>
        <w:t>Notes</w:t>
      </w:r>
      <w:proofErr w:type="gramStart"/>
      <w:r w:rsidRPr="00A617F8">
        <w:rPr>
          <w:rFonts w:ascii="Arial" w:hAnsi="Arial" w:cs="Arial"/>
          <w:sz w:val="24"/>
          <w:szCs w:val="24"/>
        </w:rPr>
        <w:t>:</w:t>
      </w:r>
      <w:r w:rsidRPr="00A617F8">
        <w:rPr>
          <w:rFonts w:ascii="Arial" w:hAnsi="Arial" w:cs="Arial"/>
          <w:sz w:val="52"/>
          <w:szCs w:val="52"/>
        </w:rPr>
        <w:t>_</w:t>
      </w:r>
      <w:proofErr w:type="gramEnd"/>
      <w:r w:rsidRPr="00A617F8">
        <w:rPr>
          <w:rFonts w:ascii="Arial" w:hAnsi="Arial" w:cs="Arial"/>
          <w:sz w:val="52"/>
          <w:szCs w:val="52"/>
        </w:rPr>
        <w:t>________________________________________________________________</w:t>
      </w:r>
      <w:r w:rsidR="00A617F8">
        <w:rPr>
          <w:rFonts w:ascii="Arial" w:hAnsi="Arial" w:cs="Arial"/>
          <w:sz w:val="52"/>
          <w:szCs w:val="52"/>
        </w:rPr>
        <w:t>__________________</w:t>
      </w:r>
      <w:r w:rsidR="00A612A4">
        <w:rPr>
          <w:rFonts w:ascii="Arial" w:hAnsi="Arial" w:cs="Arial"/>
          <w:sz w:val="52"/>
          <w:szCs w:val="52"/>
        </w:rPr>
        <w:t>_________</w:t>
      </w:r>
      <w:r w:rsidR="009A39B2">
        <w:rPr>
          <w:rFonts w:ascii="Arial" w:hAnsi="Arial" w:cs="Arial"/>
          <w:sz w:val="52"/>
          <w:szCs w:val="52"/>
        </w:rPr>
        <w:t>_________________</w:t>
      </w:r>
      <w:r w:rsidR="00A612A4">
        <w:rPr>
          <w:rFonts w:ascii="Arial" w:hAnsi="Arial" w:cs="Arial"/>
          <w:sz w:val="52"/>
          <w:szCs w:val="52"/>
        </w:rPr>
        <w:t>________</w:t>
      </w:r>
    </w:p>
    <w:p w:rsidR="0080369F" w:rsidRPr="0080369F" w:rsidRDefault="005722CF" w:rsidP="00EB75EA">
      <w:pPr>
        <w:pStyle w:val="NoSpacing"/>
        <w:rPr>
          <w:rFonts w:ascii="Arial" w:hAnsi="Arial" w:cs="Arial"/>
          <w:sz w:val="28"/>
          <w:szCs w:val="28"/>
        </w:rPr>
      </w:pPr>
      <w:hyperlink r:id="rId15" w:history="1">
        <w:r w:rsidR="0080369F" w:rsidRPr="00844B33">
          <w:rPr>
            <w:rStyle w:val="Hyperlink"/>
            <w:rFonts w:ascii="Arial" w:hAnsi="Arial" w:cs="Arial"/>
            <w:sz w:val="28"/>
            <w:szCs w:val="28"/>
          </w:rPr>
          <w:t>www.scout-knives.synthasite.com</w:t>
        </w:r>
      </w:hyperlink>
    </w:p>
    <w:sectPr w:rsidR="0080369F" w:rsidRPr="0080369F" w:rsidSect="00641675">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1AD0"/>
    <w:multiLevelType w:val="hybridMultilevel"/>
    <w:tmpl w:val="8E4A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60F9"/>
    <w:rsid w:val="00050198"/>
    <w:rsid w:val="000A01BE"/>
    <w:rsid w:val="000B1E1B"/>
    <w:rsid w:val="000B6361"/>
    <w:rsid w:val="000E52B6"/>
    <w:rsid w:val="00156BE4"/>
    <w:rsid w:val="0016418F"/>
    <w:rsid w:val="002006D3"/>
    <w:rsid w:val="0020362C"/>
    <w:rsid w:val="0020523F"/>
    <w:rsid w:val="002057DE"/>
    <w:rsid w:val="002768D0"/>
    <w:rsid w:val="002D6258"/>
    <w:rsid w:val="004C0BBA"/>
    <w:rsid w:val="004E1142"/>
    <w:rsid w:val="005722CF"/>
    <w:rsid w:val="005C32D7"/>
    <w:rsid w:val="006300E8"/>
    <w:rsid w:val="0063172D"/>
    <w:rsid w:val="00641675"/>
    <w:rsid w:val="00647694"/>
    <w:rsid w:val="006A5904"/>
    <w:rsid w:val="007121A3"/>
    <w:rsid w:val="00741828"/>
    <w:rsid w:val="00742741"/>
    <w:rsid w:val="00785697"/>
    <w:rsid w:val="0080369F"/>
    <w:rsid w:val="008360F9"/>
    <w:rsid w:val="00844B33"/>
    <w:rsid w:val="008D26B8"/>
    <w:rsid w:val="008D7AA1"/>
    <w:rsid w:val="0090462E"/>
    <w:rsid w:val="009A39B2"/>
    <w:rsid w:val="009C6654"/>
    <w:rsid w:val="00A15F9C"/>
    <w:rsid w:val="00A60C4F"/>
    <w:rsid w:val="00A612A4"/>
    <w:rsid w:val="00A617F8"/>
    <w:rsid w:val="00A8715E"/>
    <w:rsid w:val="00B13794"/>
    <w:rsid w:val="00B210F4"/>
    <w:rsid w:val="00B3144B"/>
    <w:rsid w:val="00B53F31"/>
    <w:rsid w:val="00B76F0A"/>
    <w:rsid w:val="00BB6637"/>
    <w:rsid w:val="00BD4BAC"/>
    <w:rsid w:val="00C13153"/>
    <w:rsid w:val="00C562AD"/>
    <w:rsid w:val="00C56DC8"/>
    <w:rsid w:val="00CB4EE1"/>
    <w:rsid w:val="00CE7E1D"/>
    <w:rsid w:val="00D26319"/>
    <w:rsid w:val="00D314E5"/>
    <w:rsid w:val="00D74DF1"/>
    <w:rsid w:val="00D75DD5"/>
    <w:rsid w:val="00DC379C"/>
    <w:rsid w:val="00EB75EA"/>
    <w:rsid w:val="00FE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0F9"/>
  </w:style>
  <w:style w:type="paragraph" w:styleId="BalloonText">
    <w:name w:val="Balloon Text"/>
    <w:basedOn w:val="Normal"/>
    <w:link w:val="BalloonTextChar"/>
    <w:uiPriority w:val="99"/>
    <w:semiHidden/>
    <w:unhideWhenUsed/>
    <w:rsid w:val="006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75"/>
    <w:rPr>
      <w:rFonts w:ascii="Tahoma" w:hAnsi="Tahoma" w:cs="Tahoma"/>
      <w:sz w:val="16"/>
      <w:szCs w:val="16"/>
    </w:rPr>
  </w:style>
  <w:style w:type="paragraph" w:styleId="NormalWeb">
    <w:name w:val="Normal (Web)"/>
    <w:basedOn w:val="Normal"/>
    <w:uiPriority w:val="99"/>
    <w:semiHidden/>
    <w:unhideWhenUsed/>
    <w:rsid w:val="00B210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1142"/>
    <w:pPr>
      <w:spacing w:after="0" w:line="240" w:lineRule="auto"/>
    </w:pPr>
  </w:style>
  <w:style w:type="character" w:styleId="Hyperlink">
    <w:name w:val="Hyperlink"/>
    <w:basedOn w:val="DefaultParagraphFont"/>
    <w:uiPriority w:val="99"/>
    <w:unhideWhenUsed/>
    <w:rsid w:val="00A60C4F"/>
    <w:rPr>
      <w:color w:val="0000FF" w:themeColor="hyperlink"/>
      <w:u w:val="single"/>
    </w:rPr>
  </w:style>
  <w:style w:type="character" w:customStyle="1" w:styleId="textexposedshow">
    <w:name w:val="text_exposed_show"/>
    <w:basedOn w:val="DefaultParagraphFont"/>
    <w:rsid w:val="00FE3655"/>
  </w:style>
</w:styles>
</file>

<file path=word/webSettings.xml><?xml version="1.0" encoding="utf-8"?>
<w:webSettings xmlns:r="http://schemas.openxmlformats.org/officeDocument/2006/relationships" xmlns:w="http://schemas.openxmlformats.org/wordprocessingml/2006/main">
  <w:divs>
    <w:div w:id="1184320004">
      <w:bodyDiv w:val="1"/>
      <w:marLeft w:val="0"/>
      <w:marRight w:val="0"/>
      <w:marTop w:val="0"/>
      <w:marBottom w:val="0"/>
      <w:divBdr>
        <w:top w:val="none" w:sz="0" w:space="0" w:color="auto"/>
        <w:left w:val="none" w:sz="0" w:space="0" w:color="auto"/>
        <w:bottom w:val="none" w:sz="0" w:space="0" w:color="auto"/>
        <w:right w:val="none" w:sz="0" w:space="0" w:color="auto"/>
      </w:divBdr>
    </w:div>
    <w:div w:id="1464616188">
      <w:bodyDiv w:val="1"/>
      <w:marLeft w:val="0"/>
      <w:marRight w:val="0"/>
      <w:marTop w:val="0"/>
      <w:marBottom w:val="0"/>
      <w:divBdr>
        <w:top w:val="none" w:sz="0" w:space="0" w:color="auto"/>
        <w:left w:val="none" w:sz="0" w:space="0" w:color="auto"/>
        <w:bottom w:val="none" w:sz="0" w:space="0" w:color="auto"/>
        <w:right w:val="none" w:sz="0" w:space="0" w:color="auto"/>
      </w:divBdr>
    </w:div>
    <w:div w:id="1594511200">
      <w:bodyDiv w:val="1"/>
      <w:marLeft w:val="0"/>
      <w:marRight w:val="0"/>
      <w:marTop w:val="0"/>
      <w:marBottom w:val="0"/>
      <w:divBdr>
        <w:top w:val="none" w:sz="0" w:space="0" w:color="auto"/>
        <w:left w:val="none" w:sz="0" w:space="0" w:color="auto"/>
        <w:bottom w:val="none" w:sz="0" w:space="0" w:color="auto"/>
        <w:right w:val="none" w:sz="0" w:space="0" w:color="auto"/>
      </w:divBdr>
    </w:div>
    <w:div w:id="20124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out-knives.synthasite.com" TargetMode="External"/><Relationship Id="rId5" Type="http://schemas.openxmlformats.org/officeDocument/2006/relationships/webSettings" Target="webSettings.xml"/><Relationship Id="rId15" Type="http://schemas.openxmlformats.org/officeDocument/2006/relationships/hyperlink" Target="http://www.scout-knives.synthasite.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9544-85FE-451B-A2F8-D94F6545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513</Words>
  <Characters>2925</Characters>
  <Application>Microsoft Office Word</Application>
  <DocSecurity>0</DocSecurity>
  <Lines>24</Lines>
  <Paragraphs>6</Paragraphs>
  <ScaleCrop>false</ScaleCrop>
  <Company>Lam Research Corporation</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CookC</dc:creator>
  <cp:lastModifiedBy>CookC</cp:lastModifiedBy>
  <cp:revision>81</cp:revision>
  <dcterms:created xsi:type="dcterms:W3CDTF">2014-04-23T19:00:00Z</dcterms:created>
  <dcterms:modified xsi:type="dcterms:W3CDTF">2014-04-26T14:57:00Z</dcterms:modified>
</cp:coreProperties>
</file>